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CE" w:rsidRDefault="00673727" w:rsidP="0024469F">
      <w:pPr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724025" cy="1143000"/>
            <wp:effectExtent l="0" t="0" r="9525" b="0"/>
            <wp:docPr id="1" name="Picture 2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CE" w:rsidRDefault="004362CE" w:rsidP="0024469F">
      <w:pPr>
        <w:rPr>
          <w:rFonts w:ascii="Arial" w:hAnsi="Arial" w:cs="Arial"/>
          <w:b/>
          <w:sz w:val="36"/>
          <w:szCs w:val="36"/>
          <w:u w:val="single"/>
        </w:rPr>
      </w:pPr>
    </w:p>
    <w:p w:rsidR="004362CE" w:rsidRPr="003A2DD9" w:rsidRDefault="004362CE" w:rsidP="00633237">
      <w:pPr>
        <w:ind w:firstLine="720"/>
        <w:jc w:val="center"/>
        <w:rPr>
          <w:rFonts w:ascii="Calibri" w:hAnsi="Calibri" w:cs="Arial"/>
          <w:b/>
          <w:sz w:val="22"/>
          <w:szCs w:val="22"/>
        </w:rPr>
      </w:pPr>
      <w:r w:rsidRPr="003A2DD9">
        <w:rPr>
          <w:rFonts w:ascii="Calibri" w:hAnsi="Calibri" w:cs="Arial"/>
          <w:b/>
          <w:sz w:val="22"/>
          <w:szCs w:val="22"/>
        </w:rPr>
        <w:t>Advance Care Planning – Resources for Staff</w:t>
      </w:r>
    </w:p>
    <w:p w:rsidR="004362CE" w:rsidRPr="003A2DD9" w:rsidRDefault="004362CE" w:rsidP="0024469F">
      <w:pPr>
        <w:rPr>
          <w:rFonts w:ascii="Calibri" w:hAnsi="Calibri" w:cs="Arial"/>
          <w:b/>
          <w:sz w:val="22"/>
          <w:szCs w:val="22"/>
        </w:rPr>
      </w:pPr>
    </w:p>
    <w:p w:rsidR="004362CE" w:rsidRPr="003A2DD9" w:rsidRDefault="004362CE" w:rsidP="00015F9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b/>
          <w:bCs/>
          <w:sz w:val="22"/>
          <w:szCs w:val="22"/>
        </w:rPr>
        <w:t>Practice Skills for Discussing Advance Care Planning</w:t>
      </w:r>
      <w:r w:rsidRPr="003A2DD9">
        <w:rPr>
          <w:rFonts w:ascii="Calibri" w:hAnsi="Calibri" w:cs="Arial"/>
          <w:sz w:val="22"/>
          <w:szCs w:val="22"/>
        </w:rPr>
        <w:t xml:space="preserve"> </w:t>
      </w:r>
    </w:p>
    <w:p w:rsidR="004362CE" w:rsidRPr="003A2DD9" w:rsidRDefault="004362CE" w:rsidP="00015F9B">
      <w:pPr>
        <w:autoSpaceDE w:val="0"/>
        <w:autoSpaceDN w:val="0"/>
        <w:adjustRightInd w:val="0"/>
        <w:ind w:left="480" w:hanging="24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 xml:space="preserve"> </w:t>
      </w:r>
    </w:p>
    <w:p w:rsidR="004362CE" w:rsidRPr="003A2DD9" w:rsidRDefault="004362CE" w:rsidP="00015F9B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 xml:space="preserve">2 hour session for any interested staff to get more comfortable discussing advance care planning with patients.  </w:t>
      </w:r>
      <w:r w:rsidRPr="003A2DD9">
        <w:rPr>
          <w:rFonts w:ascii="Calibri" w:hAnsi="Calibri" w:cs="Arial"/>
          <w:i/>
          <w:sz w:val="22"/>
          <w:szCs w:val="22"/>
        </w:rPr>
        <w:t>Learning Hub: Introduction to Advance Care Planning</w:t>
      </w:r>
      <w:r w:rsidRPr="003A2DD9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Pr="003A2DD9">
          <w:rPr>
            <w:rStyle w:val="Hyperlink"/>
            <w:rFonts w:ascii="Calibri" w:hAnsi="Calibri" w:cs="Arial"/>
            <w:sz w:val="22"/>
            <w:szCs w:val="22"/>
          </w:rPr>
          <w:t>https://learninghub.phsa.ca/</w:t>
        </w:r>
      </w:hyperlink>
    </w:p>
    <w:p w:rsidR="004362CE" w:rsidRPr="003A2DD9" w:rsidRDefault="004362CE" w:rsidP="00015F9B">
      <w:pPr>
        <w:autoSpaceDE w:val="0"/>
        <w:autoSpaceDN w:val="0"/>
        <w:adjustRightInd w:val="0"/>
        <w:ind w:left="120" w:hanging="24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D462C7">
      <w:pPr>
        <w:rPr>
          <w:rFonts w:ascii="Calibri" w:hAnsi="Calibri" w:cs="Arial"/>
          <w:sz w:val="22"/>
          <w:szCs w:val="22"/>
        </w:rPr>
      </w:pPr>
    </w:p>
    <w:p w:rsidR="004362CE" w:rsidRPr="003A2DD9" w:rsidRDefault="004362CE" w:rsidP="00633237">
      <w:pPr>
        <w:pStyle w:val="ListParagraph"/>
        <w:numPr>
          <w:ilvl w:val="0"/>
          <w:numId w:val="2"/>
        </w:numPr>
        <w:rPr>
          <w:rFonts w:ascii="Calibri" w:hAnsi="Calibri" w:cs="Arial"/>
          <w:b/>
          <w:iCs/>
          <w:sz w:val="22"/>
          <w:szCs w:val="22"/>
        </w:rPr>
      </w:pPr>
      <w:r w:rsidRPr="003A2DD9">
        <w:rPr>
          <w:rFonts w:ascii="Calibri" w:hAnsi="Calibri" w:cs="Arial"/>
          <w:b/>
          <w:iCs/>
          <w:sz w:val="22"/>
          <w:szCs w:val="22"/>
        </w:rPr>
        <w:t>Advance Care Planning videos:</w:t>
      </w:r>
    </w:p>
    <w:p w:rsidR="004362CE" w:rsidRPr="003A2DD9" w:rsidRDefault="004362CE" w:rsidP="00633237">
      <w:pPr>
        <w:pStyle w:val="ListParagraph"/>
        <w:rPr>
          <w:rFonts w:ascii="Calibri" w:hAnsi="Calibri" w:cs="Arial"/>
          <w:b/>
          <w:iCs/>
          <w:sz w:val="22"/>
          <w:szCs w:val="22"/>
        </w:rPr>
      </w:pPr>
    </w:p>
    <w:p w:rsidR="004362CE" w:rsidRPr="003A2DD9" w:rsidRDefault="00673727" w:rsidP="006332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b/>
          <w:iCs/>
          <w:sz w:val="22"/>
          <w:szCs w:val="22"/>
        </w:rPr>
      </w:pPr>
      <w:hyperlink r:id="rId8" w:history="1">
        <w:r w:rsidR="004362CE" w:rsidRPr="003A2DD9">
          <w:rPr>
            <w:rStyle w:val="Hyperlink"/>
            <w:rFonts w:ascii="Calibri" w:hAnsi="Calibri"/>
            <w:sz w:val="22"/>
            <w:szCs w:val="22"/>
          </w:rPr>
          <w:t>What is ACP</w:t>
        </w:r>
      </w:hyperlink>
      <w:r w:rsidR="004362CE" w:rsidRPr="003A2DD9">
        <w:rPr>
          <w:rFonts w:ascii="Calibri" w:hAnsi="Calibri"/>
          <w:sz w:val="22"/>
          <w:szCs w:val="22"/>
        </w:rPr>
        <w:t>:</w:t>
      </w:r>
      <w:r w:rsidR="004362CE" w:rsidRPr="003A2DD9">
        <w:rPr>
          <w:rFonts w:ascii="Calibri" w:hAnsi="Calibri" w:cs="Arial"/>
          <w:b/>
          <w:iCs/>
          <w:sz w:val="22"/>
          <w:szCs w:val="22"/>
        </w:rPr>
        <w:t xml:space="preserve">  </w:t>
      </w:r>
      <w:r w:rsidR="004362CE" w:rsidRPr="003A2DD9">
        <w:rPr>
          <w:rFonts w:ascii="Calibri" w:hAnsi="Calibri" w:cs="Swansea"/>
          <w:sz w:val="22"/>
          <w:szCs w:val="22"/>
          <w:lang w:val="en-CA" w:eastAsia="en-US"/>
        </w:rPr>
        <w:t>Simple video with a calm and balanced patient-oriented approach. Real people — not actors — who find themselves in different life circumstances (young and healthy, elderly and nearing the end of life, young and faced with a serious illness/medical procedure)</w:t>
      </w:r>
    </w:p>
    <w:p w:rsidR="004362CE" w:rsidRPr="003A2DD9" w:rsidRDefault="004362CE" w:rsidP="00633237">
      <w:pPr>
        <w:pStyle w:val="ListParagraph"/>
        <w:ind w:left="1080"/>
        <w:rPr>
          <w:rFonts w:ascii="Calibri" w:hAnsi="Calibri" w:cs="Arial"/>
          <w:b/>
          <w:iCs/>
          <w:sz w:val="22"/>
          <w:szCs w:val="22"/>
        </w:rPr>
      </w:pPr>
    </w:p>
    <w:p w:rsidR="004362CE" w:rsidRPr="003A2DD9" w:rsidRDefault="00673727" w:rsidP="00633237">
      <w:pPr>
        <w:pStyle w:val="ListParagraph"/>
        <w:numPr>
          <w:ilvl w:val="0"/>
          <w:numId w:val="6"/>
        </w:numPr>
        <w:rPr>
          <w:rFonts w:ascii="Calibri" w:hAnsi="Calibri" w:cs="Arial"/>
          <w:b/>
          <w:iCs/>
          <w:sz w:val="22"/>
          <w:szCs w:val="22"/>
        </w:rPr>
      </w:pPr>
      <w:hyperlink r:id="rId9" w:history="1">
        <w:r w:rsidR="004362CE" w:rsidRPr="003A2DD9">
          <w:rPr>
            <w:rStyle w:val="Hyperlink"/>
            <w:rFonts w:ascii="Calibri" w:hAnsi="Calibri" w:cs="Arial"/>
            <w:iCs/>
            <w:sz w:val="22"/>
            <w:szCs w:val="22"/>
          </w:rPr>
          <w:t>Advance Care Planning (FHA):</w:t>
        </w:r>
      </w:hyperlink>
      <w:r w:rsidR="004362CE" w:rsidRPr="003A2DD9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4362CE" w:rsidRPr="003A2DD9">
        <w:rPr>
          <w:rFonts w:ascii="Calibri" w:hAnsi="Calibri" w:cs="Swansea"/>
          <w:sz w:val="22"/>
          <w:szCs w:val="22"/>
          <w:lang w:val="en-CA" w:eastAsia="en-US"/>
        </w:rPr>
        <w:t>Comprehensive video that covers a variety of</w:t>
      </w:r>
    </w:p>
    <w:p w:rsidR="004362CE" w:rsidRPr="003A2DD9" w:rsidRDefault="004362CE" w:rsidP="00633237">
      <w:pPr>
        <w:autoSpaceDE w:val="0"/>
        <w:autoSpaceDN w:val="0"/>
        <w:adjustRightInd w:val="0"/>
        <w:ind w:left="1080"/>
        <w:rPr>
          <w:rFonts w:ascii="Calibri" w:hAnsi="Calibri"/>
          <w:sz w:val="22"/>
          <w:szCs w:val="22"/>
        </w:rPr>
      </w:pPr>
      <w:r w:rsidRPr="003A2DD9">
        <w:rPr>
          <w:rFonts w:ascii="Calibri" w:hAnsi="Calibri"/>
          <w:sz w:val="22"/>
          <w:szCs w:val="22"/>
        </w:rPr>
        <w:t>ACP-related topics and introduces a number of perspectives from patients and health care</w:t>
      </w:r>
    </w:p>
    <w:p w:rsidR="004362CE" w:rsidRPr="003A2DD9" w:rsidRDefault="004362CE" w:rsidP="00633237">
      <w:pPr>
        <w:autoSpaceDE w:val="0"/>
        <w:autoSpaceDN w:val="0"/>
        <w:adjustRightInd w:val="0"/>
        <w:ind w:left="1080"/>
        <w:rPr>
          <w:rFonts w:ascii="Calibri" w:hAnsi="Calibri" w:cs="Arial"/>
          <w:iCs/>
          <w:sz w:val="22"/>
          <w:szCs w:val="22"/>
        </w:rPr>
      </w:pPr>
      <w:r w:rsidRPr="003A2DD9">
        <w:rPr>
          <w:rFonts w:ascii="Calibri" w:hAnsi="Calibri"/>
          <w:sz w:val="22"/>
          <w:szCs w:val="22"/>
        </w:rPr>
        <w:t>providers. A calm, down-to-earth and balanced patient-oriented approach. The video is divided into 7 different sections: Patient perspectives and testimonials, ACP essence explanation, Health care choices explanation, Conversations with family and making choices, Spiritual care and what a good life means, introduction to the My Voice workbook, Cultural aspects of ACP.</w:t>
      </w:r>
    </w:p>
    <w:p w:rsidR="004362CE" w:rsidRPr="003A2DD9" w:rsidRDefault="004362CE" w:rsidP="00633237">
      <w:pPr>
        <w:pStyle w:val="ListParagraph"/>
        <w:ind w:left="1080"/>
        <w:rPr>
          <w:rFonts w:ascii="Calibri" w:hAnsi="Calibri" w:cs="Arial"/>
          <w:b/>
          <w:iCs/>
          <w:sz w:val="22"/>
          <w:szCs w:val="22"/>
        </w:rPr>
      </w:pPr>
    </w:p>
    <w:p w:rsidR="004362CE" w:rsidRPr="003A2DD9" w:rsidRDefault="004362CE" w:rsidP="00633237">
      <w:pPr>
        <w:pStyle w:val="ListParagraph"/>
        <w:ind w:left="1080"/>
        <w:rPr>
          <w:rFonts w:ascii="Calibri" w:hAnsi="Calibri" w:cs="Arial"/>
          <w:b/>
          <w:iCs/>
          <w:sz w:val="22"/>
          <w:szCs w:val="22"/>
        </w:rPr>
      </w:pPr>
    </w:p>
    <w:p w:rsidR="004362CE" w:rsidRPr="003A2DD9" w:rsidRDefault="00673727" w:rsidP="006332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Swansea"/>
          <w:sz w:val="22"/>
          <w:szCs w:val="22"/>
          <w:lang w:val="en-CA" w:eastAsia="en-US"/>
        </w:rPr>
      </w:pPr>
      <w:hyperlink r:id="rId10" w:history="1">
        <w:r w:rsidR="004362CE" w:rsidRPr="003A2DD9">
          <w:rPr>
            <w:rStyle w:val="Hyperlink"/>
            <w:rFonts w:ascii="Calibri" w:hAnsi="Calibri"/>
            <w:sz w:val="22"/>
            <w:szCs w:val="22"/>
          </w:rPr>
          <w:t>Conversations Matter:</w:t>
        </w:r>
      </w:hyperlink>
      <w:r w:rsidR="004362CE" w:rsidRPr="003A2DD9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4362CE" w:rsidRPr="003A2DD9">
        <w:rPr>
          <w:rFonts w:ascii="Calibri" w:hAnsi="Calibri" w:cs="Swansea"/>
          <w:sz w:val="22"/>
          <w:szCs w:val="22"/>
          <w:lang w:val="en-CA" w:eastAsia="en-US"/>
        </w:rPr>
        <w:t>Step-by-step guide that provides a simple explanation of the ACP process and helps to normalize it. Good list of questions to ask of the</w:t>
      </w:r>
    </w:p>
    <w:p w:rsidR="004362CE" w:rsidRPr="003A2DD9" w:rsidRDefault="004362CE" w:rsidP="00633237">
      <w:pPr>
        <w:autoSpaceDE w:val="0"/>
        <w:autoSpaceDN w:val="0"/>
        <w:adjustRightInd w:val="0"/>
        <w:ind w:left="360" w:firstLine="720"/>
        <w:rPr>
          <w:rFonts w:ascii="Calibri" w:hAnsi="Calibri" w:cs="Swansea"/>
          <w:sz w:val="22"/>
          <w:szCs w:val="22"/>
          <w:lang w:val="en-CA" w:eastAsia="en-US"/>
        </w:rPr>
      </w:pPr>
      <w:r w:rsidRPr="003A2DD9">
        <w:rPr>
          <w:rFonts w:ascii="Calibri" w:hAnsi="Calibri" w:cs="Swansea"/>
          <w:sz w:val="22"/>
          <w:szCs w:val="22"/>
          <w:lang w:val="en-CA" w:eastAsia="en-US"/>
        </w:rPr>
        <w:t>substitute decision maker. Good explanation of why ACP is for everyone, not just those in</w:t>
      </w:r>
    </w:p>
    <w:p w:rsidR="004362CE" w:rsidRPr="003A2DD9" w:rsidRDefault="004362CE" w:rsidP="00633237">
      <w:pPr>
        <w:autoSpaceDE w:val="0"/>
        <w:autoSpaceDN w:val="0"/>
        <w:adjustRightInd w:val="0"/>
        <w:ind w:left="360" w:firstLine="720"/>
        <w:rPr>
          <w:rFonts w:ascii="Calibri" w:hAnsi="Calibri" w:cs="Arial"/>
          <w:b/>
          <w:iCs/>
          <w:sz w:val="22"/>
          <w:szCs w:val="22"/>
        </w:rPr>
      </w:pPr>
      <w:r w:rsidRPr="003A2DD9">
        <w:rPr>
          <w:rFonts w:ascii="Calibri" w:hAnsi="Calibri" w:cs="Swansea"/>
          <w:sz w:val="22"/>
          <w:szCs w:val="22"/>
          <w:lang w:val="en-CA" w:eastAsia="en-US"/>
        </w:rPr>
        <w:t xml:space="preserve">poor health or nearing the end of their lives. Terminology is not fully applicable to BC. </w:t>
      </w:r>
    </w:p>
    <w:p w:rsidR="004362CE" w:rsidRPr="003A2DD9" w:rsidRDefault="004362CE" w:rsidP="00633237">
      <w:pPr>
        <w:pStyle w:val="ListParagraph"/>
        <w:rPr>
          <w:rFonts w:ascii="Calibri" w:hAnsi="Calibri" w:cs="Arial"/>
          <w:b/>
          <w:iCs/>
          <w:sz w:val="22"/>
          <w:szCs w:val="22"/>
        </w:rPr>
      </w:pPr>
    </w:p>
    <w:p w:rsidR="004362CE" w:rsidRPr="003A2DD9" w:rsidRDefault="004362CE" w:rsidP="00633237">
      <w:pPr>
        <w:pStyle w:val="ListParagraph"/>
        <w:rPr>
          <w:rFonts w:ascii="Calibri" w:hAnsi="Calibri" w:cs="Arial"/>
          <w:b/>
          <w:iCs/>
          <w:sz w:val="22"/>
          <w:szCs w:val="22"/>
        </w:rPr>
      </w:pPr>
    </w:p>
    <w:p w:rsidR="004362CE" w:rsidRPr="003A2DD9" w:rsidRDefault="004362CE" w:rsidP="00633237">
      <w:pPr>
        <w:pStyle w:val="ListParagraph"/>
        <w:rPr>
          <w:rFonts w:ascii="Calibri" w:hAnsi="Calibri" w:cs="Arial"/>
          <w:b/>
          <w:iCs/>
          <w:sz w:val="22"/>
          <w:szCs w:val="22"/>
        </w:rPr>
      </w:pPr>
    </w:p>
    <w:p w:rsidR="004362CE" w:rsidRPr="003A2DD9" w:rsidRDefault="004362CE" w:rsidP="00D462C7">
      <w:pPr>
        <w:numPr>
          <w:ilvl w:val="0"/>
          <w:numId w:val="2"/>
        </w:numPr>
        <w:rPr>
          <w:rFonts w:ascii="Calibri" w:hAnsi="Calibri" w:cs="Arial"/>
          <w:b/>
          <w:iCs/>
          <w:sz w:val="22"/>
          <w:szCs w:val="22"/>
        </w:rPr>
      </w:pPr>
      <w:r w:rsidRPr="003A2DD9">
        <w:rPr>
          <w:rFonts w:ascii="Calibri" w:hAnsi="Calibri" w:cs="Arial"/>
          <w:b/>
          <w:iCs/>
          <w:sz w:val="22"/>
          <w:szCs w:val="22"/>
        </w:rPr>
        <w:t>Cancer and Advance Care Planning: Tips for Oncology Professionals</w:t>
      </w:r>
    </w:p>
    <w:p w:rsidR="004362CE" w:rsidRPr="003A2DD9" w:rsidRDefault="00673727" w:rsidP="00D462C7">
      <w:pPr>
        <w:ind w:left="720"/>
        <w:rPr>
          <w:rFonts w:ascii="Calibri" w:hAnsi="Calibri" w:cs="Arial"/>
          <w:iCs/>
          <w:sz w:val="22"/>
          <w:szCs w:val="22"/>
        </w:rPr>
      </w:pPr>
      <w:hyperlink r:id="rId11" w:history="1">
        <w:r w:rsidR="004362CE" w:rsidRPr="003A2DD9">
          <w:rPr>
            <w:rStyle w:val="Hyperlink"/>
            <w:rFonts w:ascii="Calibri" w:hAnsi="Calibri" w:cs="Arial"/>
            <w:iCs/>
            <w:sz w:val="22"/>
            <w:szCs w:val="22"/>
          </w:rPr>
          <w:t>http://www.advancecareplanning.ca/wp-content/uploads/2015/09/acp_cancer_booklet_-_oncologist_final-web.pdf</w:t>
        </w:r>
      </w:hyperlink>
      <w:r w:rsidR="004362CE" w:rsidRPr="003A2DD9">
        <w:rPr>
          <w:rFonts w:ascii="Calibri" w:hAnsi="Calibri" w:cs="Arial"/>
          <w:iCs/>
          <w:sz w:val="22"/>
          <w:szCs w:val="22"/>
        </w:rPr>
        <w:br/>
      </w:r>
    </w:p>
    <w:p w:rsidR="004362CE" w:rsidRPr="003A2DD9" w:rsidRDefault="004362CE" w:rsidP="00541A64">
      <w:pPr>
        <w:pStyle w:val="ListParagraph"/>
        <w:numPr>
          <w:ilvl w:val="0"/>
          <w:numId w:val="2"/>
        </w:numPr>
        <w:rPr>
          <w:rFonts w:ascii="Calibri" w:hAnsi="Calibri" w:cs="Arial"/>
          <w:b/>
          <w:iCs/>
          <w:sz w:val="22"/>
          <w:szCs w:val="22"/>
        </w:rPr>
      </w:pPr>
      <w:r w:rsidRPr="003A2DD9">
        <w:rPr>
          <w:rFonts w:ascii="Calibri" w:hAnsi="Calibri" w:cs="Arial"/>
          <w:b/>
          <w:iCs/>
          <w:sz w:val="22"/>
          <w:szCs w:val="22"/>
        </w:rPr>
        <w:t>Cancer and Advance Care Planning:  You’ve been Diagnosed with Cancer. Now What?</w:t>
      </w:r>
    </w:p>
    <w:p w:rsidR="004362CE" w:rsidRPr="003A2DD9" w:rsidRDefault="00673727" w:rsidP="00EC08BD">
      <w:pPr>
        <w:ind w:left="780"/>
        <w:rPr>
          <w:rFonts w:ascii="Calibri" w:hAnsi="Calibri" w:cs="Arial"/>
          <w:b/>
          <w:iCs/>
          <w:sz w:val="22"/>
          <w:szCs w:val="22"/>
        </w:rPr>
      </w:pPr>
      <w:hyperlink r:id="rId12" w:history="1">
        <w:r w:rsidR="004362CE" w:rsidRPr="003A2DD9">
          <w:rPr>
            <w:rStyle w:val="Hyperlink"/>
            <w:rFonts w:ascii="Calibri" w:hAnsi="Calibri" w:cs="Arial"/>
            <w:sz w:val="22"/>
            <w:szCs w:val="22"/>
            <w:lang w:val="en-CA"/>
          </w:rPr>
          <w:t>http://www.bccancer.bc.ca/new-patients-site/Documents/ACP-you've-been-diagnosed-with-cancer.pdf</w:t>
        </w:r>
      </w:hyperlink>
    </w:p>
    <w:p w:rsidR="004362CE" w:rsidRPr="003A2DD9" w:rsidRDefault="004362CE" w:rsidP="00D462C7">
      <w:pPr>
        <w:autoSpaceDE w:val="0"/>
        <w:autoSpaceDN w:val="0"/>
        <w:adjustRightInd w:val="0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4362CE" w:rsidRPr="003A2DD9" w:rsidRDefault="004362CE" w:rsidP="00015F9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3A2DD9">
        <w:rPr>
          <w:rFonts w:ascii="Calibri" w:hAnsi="Calibri" w:cs="Arial"/>
          <w:b/>
          <w:bCs/>
          <w:sz w:val="22"/>
          <w:szCs w:val="22"/>
        </w:rPr>
        <w:t xml:space="preserve">My Voice: Expressing My Wishes for Future Health Care Treatment </w:t>
      </w:r>
      <w:r w:rsidRPr="003A2DD9">
        <w:rPr>
          <w:rFonts w:ascii="Calibri" w:hAnsi="Calibri" w:cs="Arial"/>
          <w:bCs/>
          <w:sz w:val="22"/>
          <w:szCs w:val="22"/>
        </w:rPr>
        <w:t>document available in English/ Punjabi/ Simplified Chinese Version:</w:t>
      </w:r>
    </w:p>
    <w:p w:rsidR="004362CE" w:rsidRPr="003A2DD9" w:rsidRDefault="00673727" w:rsidP="00EC08BD">
      <w:p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hyperlink r:id="rId13" w:history="1">
        <w:r w:rsidR="004362CE" w:rsidRPr="003A2DD9">
          <w:rPr>
            <w:rStyle w:val="Hyperlink"/>
            <w:rFonts w:ascii="Calibri" w:hAnsi="Calibri" w:cs="Arial"/>
            <w:bCs/>
            <w:sz w:val="22"/>
            <w:szCs w:val="22"/>
          </w:rPr>
          <w:t>https://www2.gov.bc.ca/gov/content/family-social-supports/seniors/health-safety/advance-care-planning</w:t>
        </w:r>
      </w:hyperlink>
    </w:p>
    <w:p w:rsidR="004362CE" w:rsidRPr="003A2DD9" w:rsidRDefault="004362CE" w:rsidP="00EC08BD">
      <w:pPr>
        <w:autoSpaceDE w:val="0"/>
        <w:autoSpaceDN w:val="0"/>
        <w:adjustRightInd w:val="0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4362CE" w:rsidRPr="003A2DD9" w:rsidRDefault="004362CE" w:rsidP="00EC08BD">
      <w:pPr>
        <w:autoSpaceDE w:val="0"/>
        <w:autoSpaceDN w:val="0"/>
        <w:adjustRightInd w:val="0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4362CE" w:rsidRPr="003A2DD9" w:rsidRDefault="004362CE" w:rsidP="00015F9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3A2DD9">
        <w:rPr>
          <w:rFonts w:ascii="Calibri" w:hAnsi="Calibri" w:cs="Arial"/>
          <w:b/>
          <w:bCs/>
          <w:sz w:val="22"/>
          <w:szCs w:val="22"/>
        </w:rPr>
        <w:t>Health Care Providers’ Guide To Consent To Health Care</w:t>
      </w:r>
    </w:p>
    <w:p w:rsidR="004362CE" w:rsidRPr="003A2DD9" w:rsidRDefault="004362CE" w:rsidP="00015F9B">
      <w:pPr>
        <w:autoSpaceDE w:val="0"/>
        <w:autoSpaceDN w:val="0"/>
        <w:adjustRightInd w:val="0"/>
        <w:ind w:left="480" w:hanging="24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 xml:space="preserve"> </w:t>
      </w:r>
    </w:p>
    <w:p w:rsidR="004362CE" w:rsidRPr="003A2DD9" w:rsidRDefault="004362CE" w:rsidP="00015F9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 xml:space="preserve">Information about Advance Care Planning from the </w:t>
      </w:r>
      <w:r w:rsidRPr="003A2DD9">
        <w:rPr>
          <w:rFonts w:ascii="Calibri" w:hAnsi="Calibri" w:cs="Arial"/>
          <w:bCs/>
          <w:sz w:val="22"/>
          <w:szCs w:val="22"/>
        </w:rPr>
        <w:t>BC Ministry of Health</w:t>
      </w:r>
    </w:p>
    <w:p w:rsidR="004362CE" w:rsidRPr="003A2DD9" w:rsidRDefault="004362CE" w:rsidP="00015F9B">
      <w:pPr>
        <w:autoSpaceDE w:val="0"/>
        <w:autoSpaceDN w:val="0"/>
        <w:adjustRightInd w:val="0"/>
        <w:ind w:left="480" w:hanging="24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 xml:space="preserve"> </w:t>
      </w:r>
    </w:p>
    <w:p w:rsidR="004362CE" w:rsidRPr="003A2DD9" w:rsidRDefault="004362CE" w:rsidP="00015F9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>Fact Sheets, FAQ's</w:t>
      </w:r>
    </w:p>
    <w:p w:rsidR="004362CE" w:rsidRPr="003A2DD9" w:rsidRDefault="004362CE" w:rsidP="00015F9B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362CE" w:rsidRPr="003A2DD9" w:rsidRDefault="00673727" w:rsidP="00F35873">
      <w:pPr>
        <w:autoSpaceDE w:val="0"/>
        <w:autoSpaceDN w:val="0"/>
        <w:adjustRightInd w:val="0"/>
        <w:ind w:left="600"/>
        <w:rPr>
          <w:rFonts w:ascii="Calibri" w:hAnsi="Calibri" w:cs="Arial"/>
          <w:sz w:val="22"/>
          <w:szCs w:val="22"/>
        </w:rPr>
      </w:pPr>
      <w:hyperlink r:id="rId14" w:history="1">
        <w:r w:rsidR="004362CE" w:rsidRPr="003A2DD9">
          <w:rPr>
            <w:rStyle w:val="Hyperlink"/>
            <w:rFonts w:ascii="Calibri" w:hAnsi="Calibri" w:cs="Arial"/>
            <w:sz w:val="22"/>
            <w:szCs w:val="22"/>
          </w:rPr>
          <w:t>http://www.health.gov.bc.ca/library/publications/year/2011/health-care-providers'-guide-to-consent-to-health-care.pdf</w:t>
        </w:r>
      </w:hyperlink>
    </w:p>
    <w:p w:rsidR="004362CE" w:rsidRPr="003A2DD9" w:rsidRDefault="004362CE" w:rsidP="00015F9B">
      <w:pPr>
        <w:rPr>
          <w:rFonts w:ascii="Calibri" w:hAnsi="Calibri" w:cs="Arial"/>
          <w:sz w:val="22"/>
          <w:szCs w:val="22"/>
        </w:rPr>
      </w:pPr>
    </w:p>
    <w:p w:rsidR="004362CE" w:rsidRPr="003A2DD9" w:rsidRDefault="004362CE" w:rsidP="00015F9B">
      <w:pPr>
        <w:numPr>
          <w:ilvl w:val="0"/>
          <w:numId w:val="2"/>
        </w:numPr>
        <w:tabs>
          <w:tab w:val="num" w:pos="6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b/>
          <w:bCs/>
          <w:sz w:val="22"/>
          <w:szCs w:val="22"/>
        </w:rPr>
        <w:t>Speak Up</w:t>
      </w:r>
    </w:p>
    <w:p w:rsidR="004362CE" w:rsidRPr="003A2DD9" w:rsidRDefault="004362CE" w:rsidP="00015F9B">
      <w:pPr>
        <w:autoSpaceDE w:val="0"/>
        <w:autoSpaceDN w:val="0"/>
        <w:adjustRightInd w:val="0"/>
        <w:ind w:left="480" w:hanging="24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015F9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>A variety of materials from the Canadian Hospice and Palliative Care Association</w:t>
      </w:r>
    </w:p>
    <w:p w:rsidR="004362CE" w:rsidRPr="003A2DD9" w:rsidRDefault="004362CE" w:rsidP="00015F9B">
      <w:pPr>
        <w:autoSpaceDE w:val="0"/>
        <w:autoSpaceDN w:val="0"/>
        <w:adjustRightInd w:val="0"/>
        <w:ind w:left="480" w:hanging="24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015F9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>Fact sheets and tools for professionals and patients around Advance Care Planning.</w:t>
      </w:r>
    </w:p>
    <w:p w:rsidR="004362CE" w:rsidRPr="003A2DD9" w:rsidRDefault="004362CE" w:rsidP="00015F9B">
      <w:pPr>
        <w:autoSpaceDE w:val="0"/>
        <w:autoSpaceDN w:val="0"/>
        <w:adjustRightInd w:val="0"/>
        <w:ind w:left="480" w:hanging="24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633237">
      <w:pPr>
        <w:numPr>
          <w:ilvl w:val="0"/>
          <w:numId w:val="5"/>
        </w:numPr>
        <w:autoSpaceDE w:val="0"/>
        <w:autoSpaceDN w:val="0"/>
        <w:adjustRightInd w:val="0"/>
        <w:ind w:left="480" w:hanging="24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>Advance Care Planning for Oncology Professionals Resources</w:t>
      </w:r>
    </w:p>
    <w:p w:rsidR="004362CE" w:rsidRPr="003A2DD9" w:rsidRDefault="00673727" w:rsidP="00633237">
      <w:pPr>
        <w:autoSpaceDE w:val="0"/>
        <w:autoSpaceDN w:val="0"/>
        <w:adjustRightInd w:val="0"/>
        <w:ind w:left="480"/>
        <w:rPr>
          <w:rFonts w:ascii="Calibri" w:hAnsi="Calibri" w:cs="Arial"/>
          <w:sz w:val="22"/>
          <w:szCs w:val="22"/>
        </w:rPr>
      </w:pPr>
      <w:hyperlink r:id="rId15" w:history="1">
        <w:r w:rsidR="004362CE" w:rsidRPr="003A2DD9">
          <w:rPr>
            <w:rStyle w:val="Hyperlink"/>
            <w:rFonts w:ascii="Calibri" w:hAnsi="Calibri" w:cs="Arial"/>
            <w:sz w:val="22"/>
            <w:szCs w:val="22"/>
          </w:rPr>
          <w:t>http://www.advancecareplanning.ca/category/health-care-professionals/</w:t>
        </w:r>
      </w:hyperlink>
    </w:p>
    <w:p w:rsidR="004362CE" w:rsidRPr="003A2DD9" w:rsidRDefault="004362CE" w:rsidP="00633237">
      <w:pPr>
        <w:autoSpaceDE w:val="0"/>
        <w:autoSpaceDN w:val="0"/>
        <w:adjustRightInd w:val="0"/>
        <w:ind w:left="48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457D07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3A2DD9">
        <w:rPr>
          <w:rFonts w:ascii="Calibri" w:hAnsi="Calibri" w:cs="Arial"/>
          <w:b/>
          <w:sz w:val="22"/>
          <w:szCs w:val="22"/>
        </w:rPr>
        <w:t>Canadian Hospice Palliative Care Association</w:t>
      </w:r>
    </w:p>
    <w:p w:rsidR="004362CE" w:rsidRPr="003A2DD9" w:rsidRDefault="00673727" w:rsidP="00D462C7">
      <w:pPr>
        <w:autoSpaceDE w:val="0"/>
        <w:autoSpaceDN w:val="0"/>
        <w:adjustRightInd w:val="0"/>
        <w:ind w:left="840"/>
        <w:rPr>
          <w:rFonts w:ascii="Calibri" w:hAnsi="Calibri" w:cs="Arial"/>
          <w:sz w:val="22"/>
          <w:szCs w:val="22"/>
        </w:rPr>
      </w:pPr>
      <w:hyperlink r:id="rId16" w:history="1">
        <w:r w:rsidR="004362CE" w:rsidRPr="003A2DD9">
          <w:rPr>
            <w:rStyle w:val="Hyperlink"/>
            <w:rFonts w:ascii="Calibri" w:hAnsi="Calibri" w:cs="Arial"/>
            <w:sz w:val="22"/>
            <w:szCs w:val="22"/>
          </w:rPr>
          <w:t>http://www.chpca.net/professionals.aspx</w:t>
        </w:r>
      </w:hyperlink>
    </w:p>
    <w:p w:rsidR="004362CE" w:rsidRPr="003A2DD9" w:rsidRDefault="004362CE" w:rsidP="00457D07">
      <w:pPr>
        <w:autoSpaceDE w:val="0"/>
        <w:autoSpaceDN w:val="0"/>
        <w:adjustRightInd w:val="0"/>
        <w:ind w:left="120" w:hanging="165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4847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3A2DD9">
        <w:rPr>
          <w:rFonts w:ascii="Calibri" w:hAnsi="Calibri" w:cs="Arial"/>
          <w:b/>
          <w:sz w:val="22"/>
          <w:szCs w:val="22"/>
        </w:rPr>
        <w:t>Doctors of BC. It’s Time to Talk: Advance Care Planning in BC, July 2014</w:t>
      </w:r>
    </w:p>
    <w:p w:rsidR="004362CE" w:rsidRPr="003A2DD9" w:rsidRDefault="00673727" w:rsidP="00633237">
      <w:pPr>
        <w:pStyle w:val="ListParagraph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hyperlink r:id="rId17" w:history="1">
        <w:r w:rsidR="004362CE" w:rsidRPr="003A2DD9">
          <w:rPr>
            <w:rStyle w:val="Hyperlink"/>
            <w:rFonts w:ascii="Calibri" w:hAnsi="Calibri"/>
            <w:sz w:val="22"/>
            <w:szCs w:val="22"/>
          </w:rPr>
          <w:t>https://www.doctorsofbc.ca/policy-papers/health-care-services-access-care/its-time-talk-advance-care-planning-bc</w:t>
        </w:r>
      </w:hyperlink>
    </w:p>
    <w:p w:rsidR="004362CE" w:rsidRPr="003A2DD9" w:rsidRDefault="004362CE" w:rsidP="00633237">
      <w:pPr>
        <w:pStyle w:val="ListParagraph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362CE" w:rsidRPr="00EF1196" w:rsidRDefault="004362CE" w:rsidP="00EF1196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Pr="00EF1196">
        <w:rPr>
          <w:rFonts w:ascii="Calibri" w:hAnsi="Calibri" w:cs="Arial"/>
          <w:sz w:val="22"/>
          <w:szCs w:val="22"/>
        </w:rPr>
        <w:t xml:space="preserve">VitalTalk </w:t>
      </w:r>
      <w:r>
        <w:rPr>
          <w:rFonts w:ascii="Calibri" w:hAnsi="Calibri" w:cs="Arial"/>
          <w:sz w:val="22"/>
          <w:szCs w:val="22"/>
        </w:rPr>
        <w:t>(</w:t>
      </w:r>
      <w:hyperlink r:id="rId18" w:history="1">
        <w:r w:rsidRPr="00C773B2">
          <w:rPr>
            <w:rStyle w:val="Hyperlink"/>
            <w:rFonts w:ascii="Calibri" w:hAnsi="Calibri" w:cs="Arial"/>
            <w:sz w:val="22"/>
            <w:szCs w:val="22"/>
          </w:rPr>
          <w:t>vitaltalk.org</w:t>
        </w:r>
      </w:hyperlink>
      <w:r>
        <w:rPr>
          <w:rFonts w:ascii="Calibri" w:hAnsi="Calibri" w:cs="Arial"/>
          <w:sz w:val="22"/>
          <w:szCs w:val="22"/>
        </w:rPr>
        <w:t xml:space="preserve">) started </w:t>
      </w:r>
      <w:r w:rsidRPr="00EF1196">
        <w:rPr>
          <w:rFonts w:ascii="Calibri" w:hAnsi="Calibri" w:cs="Arial"/>
          <w:sz w:val="22"/>
          <w:szCs w:val="22"/>
        </w:rPr>
        <w:t xml:space="preserve">as a 501c3 nonprofit </w:t>
      </w:r>
      <w:r>
        <w:rPr>
          <w:rFonts w:ascii="Calibri" w:hAnsi="Calibri" w:cs="Arial"/>
          <w:sz w:val="22"/>
          <w:szCs w:val="22"/>
        </w:rPr>
        <w:t xml:space="preserve">to disseminate </w:t>
      </w:r>
      <w:r w:rsidRPr="00EF1196">
        <w:rPr>
          <w:rFonts w:ascii="Calibri" w:hAnsi="Calibri" w:cs="Arial"/>
          <w:sz w:val="22"/>
          <w:szCs w:val="22"/>
        </w:rPr>
        <w:t>re</w:t>
      </w:r>
      <w:r>
        <w:rPr>
          <w:rFonts w:ascii="Calibri" w:hAnsi="Calibri" w:cs="Arial"/>
          <w:sz w:val="22"/>
          <w:szCs w:val="22"/>
        </w:rPr>
        <w:t xml:space="preserve">search into the real world. Vitaltalk are </w:t>
      </w:r>
      <w:r w:rsidRPr="00EF1196">
        <w:rPr>
          <w:rFonts w:ascii="Calibri" w:hAnsi="Calibri" w:cs="Arial"/>
          <w:sz w:val="22"/>
          <w:szCs w:val="22"/>
        </w:rPr>
        <w:t xml:space="preserve">innovative, interactive clinician and faculty development courses </w:t>
      </w:r>
      <w:r>
        <w:rPr>
          <w:rFonts w:ascii="Calibri" w:hAnsi="Calibri" w:cs="Arial"/>
          <w:sz w:val="22"/>
          <w:szCs w:val="22"/>
        </w:rPr>
        <w:t>intended to improve communication skills.</w:t>
      </w:r>
    </w:p>
    <w:p w:rsidR="004362CE" w:rsidRPr="00EF1196" w:rsidRDefault="004362CE" w:rsidP="00EF1196">
      <w:pPr>
        <w:ind w:left="360"/>
        <w:rPr>
          <w:rFonts w:ascii="Calibri" w:hAnsi="Calibri" w:cs="Arial"/>
          <w:b/>
          <w:sz w:val="22"/>
          <w:szCs w:val="22"/>
        </w:rPr>
      </w:pPr>
    </w:p>
    <w:p w:rsidR="004362CE" w:rsidRPr="003A2DD9" w:rsidRDefault="004362CE" w:rsidP="009E7850">
      <w:pPr>
        <w:numPr>
          <w:ilvl w:val="0"/>
          <w:numId w:val="2"/>
        </w:numPr>
        <w:rPr>
          <w:rFonts w:ascii="Calibri" w:hAnsi="Calibri" w:cs="Arial"/>
          <w:b/>
          <w:sz w:val="22"/>
          <w:szCs w:val="22"/>
        </w:rPr>
      </w:pPr>
      <w:r w:rsidRPr="003A2DD9">
        <w:rPr>
          <w:rFonts w:ascii="Calibri" w:hAnsi="Calibri" w:cs="Arial"/>
          <w:b/>
          <w:sz w:val="22"/>
          <w:szCs w:val="22"/>
        </w:rPr>
        <w:t>Articles</w:t>
      </w:r>
    </w:p>
    <w:p w:rsidR="004362CE" w:rsidRPr="003A2DD9" w:rsidRDefault="004362CE" w:rsidP="009E7850">
      <w:pPr>
        <w:rPr>
          <w:rFonts w:ascii="Calibri" w:hAnsi="Calibri" w:cs="Arial"/>
          <w:b/>
          <w:sz w:val="22"/>
          <w:szCs w:val="22"/>
        </w:rPr>
      </w:pP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 xml:space="preserve">Harle, </w:t>
      </w:r>
      <w:smartTag w:uri="urn:schemas-microsoft-com:office:smarttags" w:element="place">
        <w:r w:rsidRPr="003A2DD9">
          <w:rPr>
            <w:rFonts w:ascii="Calibri" w:hAnsi="Calibri" w:cs="Arial"/>
            <w:sz w:val="22"/>
            <w:szCs w:val="22"/>
          </w:rPr>
          <w:t>I.</w:t>
        </w:r>
      </w:smartTag>
      <w:r w:rsidRPr="003A2DD9">
        <w:rPr>
          <w:rFonts w:ascii="Calibri" w:hAnsi="Calibri" w:cs="Arial"/>
          <w:sz w:val="22"/>
          <w:szCs w:val="22"/>
        </w:rPr>
        <w:t xml:space="preserve">, et al. Advance Care Planning with Cancer Patients: Evidentiary Base and Guideline Recommendations. Evidence-Based Series #19-1. </w:t>
      </w:r>
      <w:smartTag w:uri="urn:schemas-microsoft-com:office:smarttags" w:element="City">
        <w:r w:rsidRPr="003A2DD9">
          <w:rPr>
            <w:rFonts w:ascii="Calibri" w:hAnsi="Calibri" w:cs="Arial"/>
            <w:sz w:val="22"/>
            <w:szCs w:val="22"/>
          </w:rPr>
          <w:t>Toronto</w:t>
        </w:r>
      </w:smartTag>
      <w:r w:rsidRPr="003A2DD9">
        <w:rPr>
          <w:rFonts w:ascii="Calibri" w:hAnsi="Calibri" w:cs="Arial"/>
          <w:sz w:val="22"/>
          <w:szCs w:val="22"/>
        </w:rPr>
        <w:t xml:space="preserve">: Program in Evidence-Based Care: A Cancer Care </w:t>
      </w:r>
      <w:smartTag w:uri="urn:schemas-microsoft-com:office:smarttags" w:element="place">
        <w:smartTag w:uri="urn:schemas-microsoft-com:office:smarttags" w:element="State">
          <w:r w:rsidRPr="003A2DD9">
            <w:rPr>
              <w:rFonts w:ascii="Calibri" w:hAnsi="Calibri" w:cs="Arial"/>
              <w:sz w:val="22"/>
              <w:szCs w:val="22"/>
            </w:rPr>
            <w:t>Ontario</w:t>
          </w:r>
        </w:smartTag>
      </w:smartTag>
      <w:r w:rsidRPr="003A2DD9">
        <w:rPr>
          <w:rFonts w:ascii="Calibri" w:hAnsi="Calibri" w:cs="Arial"/>
          <w:sz w:val="22"/>
          <w:szCs w:val="22"/>
        </w:rPr>
        <w:t xml:space="preserve"> Program. 2008. http://www.cancercare.on.ca/pdf/pebc19-1f.pdf </w:t>
      </w: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>Heyland, DK et al. (2009). Discussing prognosis with patients and their families near the end of life: impact on satisfaction with end-of-life care. Open Medicine 3(2):e101-10.</w:t>
      </w: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lastRenderedPageBreak/>
        <w:t xml:space="preserve">Temel, JS et al. (2010). Early palliative care for patients with metastatic non-small-cell lung cancer. </w:t>
      </w:r>
      <w:smartTag w:uri="urn:schemas-microsoft-com:office:smarttags" w:element="place">
        <w:r w:rsidRPr="003A2DD9">
          <w:rPr>
            <w:rFonts w:ascii="Calibri" w:hAnsi="Calibri" w:cs="Arial"/>
            <w:sz w:val="22"/>
            <w:szCs w:val="22"/>
          </w:rPr>
          <w:t>New England</w:t>
        </w:r>
      </w:smartTag>
      <w:r w:rsidRPr="003A2DD9">
        <w:rPr>
          <w:rFonts w:ascii="Calibri" w:hAnsi="Calibri" w:cs="Arial"/>
          <w:sz w:val="22"/>
          <w:szCs w:val="22"/>
        </w:rPr>
        <w:t xml:space="preserve"> Journal of Medicine. 363(8), 733-42.</w:t>
      </w: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</w:rPr>
      </w:pPr>
      <w:r w:rsidRPr="003A2DD9">
        <w:rPr>
          <w:rFonts w:ascii="Calibri" w:hAnsi="Calibri" w:cs="Arial"/>
          <w:sz w:val="22"/>
          <w:szCs w:val="22"/>
        </w:rPr>
        <w:t>Temel JS et al (2011). Longitudinal Perceptions of Prognosis and Goals of Therapy in Patients With Metastatic Non-Small-Cell Lung Cancer: Results of a Randomized Study of Early Palliative Care.  Journal of Clinical Oncology. 29 (17),  2319-2326</w:t>
      </w: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</w:rPr>
      </w:pPr>
    </w:p>
    <w:p w:rsidR="004362CE" w:rsidRPr="003A2DD9" w:rsidRDefault="004362CE" w:rsidP="009E7850">
      <w:pPr>
        <w:autoSpaceDE w:val="0"/>
        <w:autoSpaceDN w:val="0"/>
        <w:adjustRightInd w:val="0"/>
        <w:ind w:left="240"/>
        <w:rPr>
          <w:rFonts w:ascii="Calibri" w:hAnsi="Calibri" w:cs="Arial"/>
          <w:sz w:val="22"/>
          <w:szCs w:val="22"/>
          <w:u w:val="single"/>
        </w:rPr>
      </w:pPr>
      <w:r w:rsidRPr="003A2DD9">
        <w:rPr>
          <w:rFonts w:ascii="Calibri" w:hAnsi="Calibri" w:cs="Arial"/>
          <w:sz w:val="22"/>
          <w:szCs w:val="22"/>
        </w:rPr>
        <w:t>Wright, AA et al. (2008). Associations between end-of-life discussions, patient mental health, medical care near death, and caregiver bereavement adjustment. Journal of the American Medical Association. 300(14):1665-73.</w:t>
      </w:r>
    </w:p>
    <w:p w:rsidR="004362CE" w:rsidRPr="003A2DD9" w:rsidRDefault="004362CE" w:rsidP="009E7850">
      <w:pPr>
        <w:rPr>
          <w:rFonts w:ascii="Calibri" w:hAnsi="Calibri" w:cs="Arial"/>
          <w:b/>
          <w:sz w:val="22"/>
          <w:szCs w:val="22"/>
        </w:rPr>
      </w:pPr>
    </w:p>
    <w:p w:rsidR="004362CE" w:rsidRPr="003A2DD9" w:rsidRDefault="004362CE">
      <w:pPr>
        <w:rPr>
          <w:rFonts w:ascii="Calibri" w:hAnsi="Calibri"/>
          <w:sz w:val="22"/>
          <w:szCs w:val="22"/>
        </w:rPr>
      </w:pPr>
    </w:p>
    <w:sectPr w:rsidR="004362CE" w:rsidRPr="003A2DD9" w:rsidSect="0001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anse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F5"/>
    <w:multiLevelType w:val="hybridMultilevel"/>
    <w:tmpl w:val="F7425DF6"/>
    <w:lvl w:ilvl="0" w:tplc="C6A893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7712BC"/>
    <w:multiLevelType w:val="hybridMultilevel"/>
    <w:tmpl w:val="F7425DF6"/>
    <w:lvl w:ilvl="0" w:tplc="C6A893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AC4C6E"/>
    <w:multiLevelType w:val="hybridMultilevel"/>
    <w:tmpl w:val="F7425DF6"/>
    <w:lvl w:ilvl="0" w:tplc="C6A893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E7604E"/>
    <w:multiLevelType w:val="hybridMultilevel"/>
    <w:tmpl w:val="33EEC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1167547"/>
    <w:multiLevelType w:val="hybridMultilevel"/>
    <w:tmpl w:val="F2CE7F6C"/>
    <w:lvl w:ilvl="0" w:tplc="E4A2A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6AA2180F"/>
    <w:multiLevelType w:val="multilevel"/>
    <w:tmpl w:val="3E9E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E73061"/>
    <w:multiLevelType w:val="hybridMultilevel"/>
    <w:tmpl w:val="E29AB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9D47C88"/>
    <w:multiLevelType w:val="hybridMultilevel"/>
    <w:tmpl w:val="B534FB50"/>
    <w:lvl w:ilvl="0" w:tplc="213E97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ED1D16"/>
    <w:multiLevelType w:val="hybridMultilevel"/>
    <w:tmpl w:val="3E9E8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9F"/>
    <w:rsid w:val="00015F9B"/>
    <w:rsid w:val="000F49CC"/>
    <w:rsid w:val="001139A4"/>
    <w:rsid w:val="00130D18"/>
    <w:rsid w:val="0024469F"/>
    <w:rsid w:val="002572C5"/>
    <w:rsid w:val="002E6EA7"/>
    <w:rsid w:val="00324BF5"/>
    <w:rsid w:val="0037413E"/>
    <w:rsid w:val="003A2DD9"/>
    <w:rsid w:val="003D4AFA"/>
    <w:rsid w:val="004362CE"/>
    <w:rsid w:val="00457D07"/>
    <w:rsid w:val="00484735"/>
    <w:rsid w:val="00541A64"/>
    <w:rsid w:val="005D2513"/>
    <w:rsid w:val="00633237"/>
    <w:rsid w:val="00673727"/>
    <w:rsid w:val="006C41BD"/>
    <w:rsid w:val="007275FA"/>
    <w:rsid w:val="008224DE"/>
    <w:rsid w:val="00873892"/>
    <w:rsid w:val="009E7850"/>
    <w:rsid w:val="00B32748"/>
    <w:rsid w:val="00B85913"/>
    <w:rsid w:val="00BA4EED"/>
    <w:rsid w:val="00C773B2"/>
    <w:rsid w:val="00CD44C7"/>
    <w:rsid w:val="00CD6380"/>
    <w:rsid w:val="00D26B7A"/>
    <w:rsid w:val="00D462C7"/>
    <w:rsid w:val="00D57366"/>
    <w:rsid w:val="00DE77BB"/>
    <w:rsid w:val="00E00AFB"/>
    <w:rsid w:val="00E01FB5"/>
    <w:rsid w:val="00EC08BD"/>
    <w:rsid w:val="00EF1196"/>
    <w:rsid w:val="00F35873"/>
    <w:rsid w:val="00F50E1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9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8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49C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484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473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99"/>
    <w:qFormat/>
    <w:rsid w:val="0048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9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8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49C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484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473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99"/>
    <w:qFormat/>
    <w:rsid w:val="0048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IgqugkgwU" TargetMode="External"/><Relationship Id="rId13" Type="http://schemas.openxmlformats.org/officeDocument/2006/relationships/hyperlink" Target="https://www2.gov.bc.ca/gov/content/family-social-supports/seniors/health-safety/advance-care-planning" TargetMode="External"/><Relationship Id="rId18" Type="http://schemas.openxmlformats.org/officeDocument/2006/relationships/hyperlink" Target="file:///C:/Users/keith.quon/AppData/Local/Microsoft/Windows/Temporary%20Internet%20Files/Content.Outlook/LX007KG3/vitaltalk.org" TargetMode="Externa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hyperlink" Target="https://learninghub.phsa.ca/" TargetMode="External"/><Relationship Id="rId12" Type="http://schemas.openxmlformats.org/officeDocument/2006/relationships/hyperlink" Target="http://www.bccancer.bc.ca/new-patients-site/Documents/ACP-you've-been-diagnosed-with-cancer.pdf" TargetMode="External"/><Relationship Id="rId17" Type="http://schemas.openxmlformats.org/officeDocument/2006/relationships/hyperlink" Target="https://www.doctorsofbc.ca/policy-papers/health-care-services-access-care/its-time-talk-advance-care-planning-b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pca.net/professional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dvancecareplanning.ca/wp-content/uploads/2015/09/acp_cancer_booklet_-_oncologist_final-web.pd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advancecareplanning.ca/category/health-care-professionals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youtube.com/watch?v=M0rIR1md7F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M31-NiH3yU" TargetMode="External"/><Relationship Id="rId14" Type="http://schemas.openxmlformats.org/officeDocument/2006/relationships/hyperlink" Target="http://www.health.gov.bc.ca/library/publications/year/2011/health-care-providers'-guide-to-consent-to-health-care.pd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70D3E8D78C719A4C9D34872D90C9743D" ma:contentTypeVersion="7" ma:contentTypeDescription="Create a new document." ma:contentTypeScope="" ma:versionID="80be6378005604c4738c12db16f31e01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ca9a024ddf5aeb12983e3833fc539869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DocumentDescription xmlns="4de64c37-ebdf-406a-9f1b-af099cf715f4" xsi:nil="true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</TermName>
          <TermId xmlns="http://schemas.microsoft.com/office/infopath/2007/PartnerControls">ccb9a640-5f58-4261-9972-7c0b813f1137</TermId>
        </TermInfo>
      </Terms>
    </d54dd449c2c54af89444c3906a20b699>
    <DocumentLanguage xmlns="4de64c37-ebdf-406a-9f1b-af099cf715f4" xsi:nil="true"/>
    <_dlc_DocId xmlns="f3283638-ecb5-48cd-817d-0c18a07ccd89">HCFWNZZVFMD4-86-13</_dlc_DocId>
    <TaxCatchAll xmlns="f3283638-ecb5-48cd-817d-0c18a07ccd89">
      <Value>2</Value>
    </TaxCatchAll>
    <_dlc_DocIdUrl xmlns="f3283638-ecb5-48cd-817d-0c18a07ccd89">
      <Url>http://www.bccancer.bc.ca/new-patients-site/_layouts/15/DocIdRedir.aspx?ID=HCFWNZZVFMD4-86-13</Url>
      <Description>HCFWNZZVFMD4-86-13</Description>
    </_dlc_DocIdUrl>
    <_dlc_DocIdPersistId xmlns="f3283638-ecb5-48cd-817d-0c18a07ccd89">false</_dlc_DocIdPersistId>
  </documentManagement>
</p:properties>
</file>

<file path=customXml/itemProps1.xml><?xml version="1.0" encoding="utf-8"?>
<ds:datastoreItem xmlns:ds="http://schemas.openxmlformats.org/officeDocument/2006/customXml" ds:itemID="{6E421AB4-134B-4407-A28B-2D8BEBAD438C}"/>
</file>

<file path=customXml/itemProps2.xml><?xml version="1.0" encoding="utf-8"?>
<ds:datastoreItem xmlns:ds="http://schemas.openxmlformats.org/officeDocument/2006/customXml" ds:itemID="{4B6DC738-6666-41B8-88EA-6D0A10E0ECEA}"/>
</file>

<file path=customXml/itemProps3.xml><?xml version="1.0" encoding="utf-8"?>
<ds:datastoreItem xmlns:ds="http://schemas.openxmlformats.org/officeDocument/2006/customXml" ds:itemID="{B41C5DC3-81DD-45E9-A8C5-4470307E0B8C}"/>
</file>

<file path=customXml/itemProps4.xml><?xml version="1.0" encoding="utf-8"?>
<ds:datastoreItem xmlns:ds="http://schemas.openxmlformats.org/officeDocument/2006/customXml" ds:itemID="{3398441A-EF32-42A6-AE40-7B322946C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Care Planning – Resources for Staff</vt:lpstr>
    </vt:vector>
  </TitlesOfParts>
  <Company>PHSABC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Care Planning – Resources for Staff</dc:title>
  <dc:creator>PHSABC</dc:creator>
  <cp:lastModifiedBy>Keith Quon</cp:lastModifiedBy>
  <cp:revision>2</cp:revision>
  <dcterms:created xsi:type="dcterms:W3CDTF">2018-07-31T15:20:00Z</dcterms:created>
  <dcterms:modified xsi:type="dcterms:W3CDTF">2018-07-31T15:20:00Z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0x010100984A2337B286C341A791B54B16C021120070D3E8D78C719A4C9D34872D90C9743D</vt:lpwstr>
  </property>
  <property fmtid="{D5CDD505-2E9C-101B-9397-08002B2CF9AE}" pid="3" name="_dlc_DocIdItemGuid">
    <vt:lpwstr>54eec6bb-83f9-4d5a-a1b9-c359ce594061</vt:lpwstr>
  </property>
  <property fmtid="{D5CDD505-2E9C-101B-9397-08002B2CF9AE}" pid="4" name="ResourceCategory">
    <vt:lpwstr>2;#Tools|ccb9a640-5f58-4261-9972-7c0b813f1137</vt:lpwstr>
  </property>
  <property fmtid="{D5CDD505-2E9C-101B-9397-08002B2CF9AE}" pid="5" name="ResourceType">
    <vt:lpwstr/>
  </property>
  <property fmtid="{D5CDD505-2E9C-101B-9397-08002B2CF9AE}" pid="6" name="Order">
    <vt:r8>4.92690167417873E-300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Audience1">
    <vt:lpwstr>;#Health Professionals;#</vt:lpwstr>
  </property>
  <property fmtid="{D5CDD505-2E9C-101B-9397-08002B2CF9AE}" pid="13" name="TaxCatchAll">
    <vt:lpwstr>2;#</vt:lpwstr>
  </property>
  <property fmtid="{D5CDD505-2E9C-101B-9397-08002B2CF9AE}" pid="14" name="k05366dfea714127ab8826af69afb524">
    <vt:lpwstr/>
  </property>
  <property fmtid="{D5CDD505-2E9C-101B-9397-08002B2CF9AE}" pid="15" name="d54dd449c2c54af89444c3906a20b699">
    <vt:lpwstr>Toolsccb9a640-5f58-4261-9972-7c0b813f1137</vt:lpwstr>
  </property>
  <property fmtid="{D5CDD505-2E9C-101B-9397-08002B2CF9AE}" pid="16" name="DocumentLanguage">
    <vt:lpwstr/>
  </property>
  <property fmtid="{D5CDD505-2E9C-101B-9397-08002B2CF9AE}" pid="17" name="DocumentDescription">
    <vt:lpwstr/>
  </property>
  <property fmtid="{D5CDD505-2E9C-101B-9397-08002B2CF9AE}" pid="18" name="_dlc_DocId">
    <vt:lpwstr>HCFWNZZVFMD4-86-13</vt:lpwstr>
  </property>
  <property fmtid="{D5CDD505-2E9C-101B-9397-08002B2CF9AE}" pid="19" name="_dlc_DocIdUrl">
    <vt:lpwstr>http://www.bccancer.bc.ca/new-patients-site/_layouts/15/DocIdRedir.aspx?ID=HCFWNZZVFMD4-86-13, HCFWNZZVFMD4-86-13</vt:lpwstr>
  </property>
  <property fmtid="{D5CDD505-2E9C-101B-9397-08002B2CF9AE}" pid="20" name="_dlc_DocIdPersistId">
    <vt:lpwstr>0</vt:lpwstr>
  </property>
</Properties>
</file>