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59" w:rsidRDefault="00C74B59" w:rsidP="00C74B59">
      <w:pPr>
        <w:rPr>
          <w:rFonts w:ascii="Arial" w:hAnsi="Arial" w:cs="Arial"/>
          <w:b/>
          <w:color w:val="905AA6"/>
          <w:sz w:val="56"/>
          <w:szCs w:val="60"/>
        </w:rPr>
      </w:pPr>
      <w:r>
        <w:rPr>
          <w:rFonts w:ascii="Arial" w:hAnsi="Arial" w:cs="Arial"/>
          <w:b/>
          <w:color w:val="905AA6"/>
          <w:sz w:val="56"/>
          <w:szCs w:val="60"/>
        </w:rPr>
        <w:t>Letter from Mom</w:t>
      </w:r>
    </w:p>
    <w:p w:rsidR="00C74B59" w:rsidRPr="00E21843" w:rsidRDefault="00C74B59" w:rsidP="00C74B59">
      <w:pPr>
        <w:rPr>
          <w:rFonts w:ascii="Arial" w:hAnsi="Arial" w:cs="Arial"/>
          <w:color w:val="262626" w:themeColor="text1" w:themeTint="D9"/>
          <w:sz w:val="32"/>
          <w:szCs w:val="60"/>
        </w:rPr>
      </w:pPr>
      <w:r>
        <w:rPr>
          <w:rFonts w:ascii="Arial" w:hAnsi="Arial" w:cs="Arial"/>
          <w:color w:val="54565A"/>
          <w:sz w:val="28"/>
        </w:rPr>
        <w:t>A letter from a mom to her adult child about making health care decisions</w:t>
      </w:r>
    </w:p>
    <w:p w:rsidR="00C74B59" w:rsidRDefault="00C74B59">
      <w:pPr>
        <w:rPr>
          <w:sz w:val="24"/>
        </w:rPr>
      </w:pPr>
    </w:p>
    <w:p w:rsidR="006703A5" w:rsidRPr="00034A12" w:rsidRDefault="006703A5">
      <w:pPr>
        <w:rPr>
          <w:sz w:val="24"/>
        </w:rPr>
      </w:pPr>
      <w:bookmarkStart w:id="0" w:name="_GoBack"/>
      <w:bookmarkEnd w:id="0"/>
      <w:r w:rsidRPr="00034A12">
        <w:rPr>
          <w:sz w:val="24"/>
        </w:rPr>
        <w:t>Don’t Panic – it’s ok</w:t>
      </w:r>
      <w:r w:rsidR="00034A12">
        <w:rPr>
          <w:sz w:val="24"/>
        </w:rPr>
        <w:t>.</w:t>
      </w:r>
    </w:p>
    <w:p w:rsidR="006703A5" w:rsidRPr="00034A12" w:rsidRDefault="006703A5">
      <w:pPr>
        <w:rPr>
          <w:sz w:val="24"/>
        </w:rPr>
      </w:pPr>
      <w:r w:rsidRPr="00034A12">
        <w:rPr>
          <w:sz w:val="24"/>
        </w:rPr>
        <w:t>If you are faced with a decision that you’re not ready for, it’s ok.  I’ll try to let you know what I would want for various circumstances, but if you come to something we haven’t anticipated, it’s ok.</w:t>
      </w:r>
    </w:p>
    <w:p w:rsidR="0044241D" w:rsidRPr="00034A12" w:rsidRDefault="0044241D">
      <w:pPr>
        <w:rPr>
          <w:sz w:val="24"/>
        </w:rPr>
      </w:pPr>
      <w:r w:rsidRPr="00034A12">
        <w:rPr>
          <w:sz w:val="24"/>
        </w:rPr>
        <w:t>And if you come to a decision point and what you decide results in my death, it’s ok. You don’t need to worry that you’ve caused my death. You haven’t. I will die because of my illness or my body failing or whatever. You don’t need to feel responsible.</w:t>
      </w:r>
    </w:p>
    <w:p w:rsidR="0044241D" w:rsidRPr="00034A12" w:rsidRDefault="0044241D">
      <w:pPr>
        <w:rPr>
          <w:sz w:val="24"/>
        </w:rPr>
      </w:pPr>
      <w:r w:rsidRPr="00034A12">
        <w:rPr>
          <w:sz w:val="24"/>
        </w:rPr>
        <w:t>Forgiveness is not required but if you feel bad/responsible/guilty, first of all don’t and second of all, you are loved and forgiven.</w:t>
      </w:r>
    </w:p>
    <w:p w:rsidR="00AD100D" w:rsidRDefault="0044241D">
      <w:pPr>
        <w:rPr>
          <w:sz w:val="24"/>
        </w:rPr>
      </w:pPr>
      <w:r w:rsidRPr="00034A12">
        <w:rPr>
          <w:sz w:val="24"/>
        </w:rPr>
        <w:t>If you’re faced with a snap decision, don’t panic – choose comfort, choose home, choose less intervention, choose to be together, at my side, holding my hand, singing, laughing, loving, celebrating, and carrying on. I will keep loving you and watching you and being proud of you.</w:t>
      </w: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AD100D" w:rsidRPr="00AD100D" w:rsidRDefault="00AD100D" w:rsidP="00AD100D">
      <w:pPr>
        <w:rPr>
          <w:sz w:val="24"/>
        </w:rPr>
      </w:pPr>
    </w:p>
    <w:p w:rsidR="0044241D" w:rsidRPr="00AD100D" w:rsidRDefault="00AD100D" w:rsidP="00AD100D">
      <w:pPr>
        <w:tabs>
          <w:tab w:val="left" w:pos="3640"/>
        </w:tabs>
        <w:rPr>
          <w:sz w:val="24"/>
        </w:rPr>
      </w:pPr>
      <w:r>
        <w:rPr>
          <w:sz w:val="24"/>
        </w:rPr>
        <w:tab/>
      </w:r>
    </w:p>
    <w:sectPr w:rsidR="0044241D" w:rsidRPr="00AD100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43" w:rsidRDefault="00E21843" w:rsidP="00E21843">
      <w:pPr>
        <w:spacing w:after="0" w:line="240" w:lineRule="auto"/>
      </w:pPr>
      <w:r>
        <w:separator/>
      </w:r>
    </w:p>
  </w:endnote>
  <w:endnote w:type="continuationSeparator" w:id="0">
    <w:p w:rsidR="00E21843" w:rsidRDefault="00E21843" w:rsidP="00E2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9A" w:rsidRPr="00FD3EA6" w:rsidRDefault="005A289A">
    <w:pPr>
      <w:pStyle w:val="Footer"/>
      <w:rPr>
        <w:sz w:val="18"/>
      </w:rPr>
    </w:pPr>
    <w:r w:rsidRPr="00FD3EA6">
      <w:rPr>
        <w:sz w:val="18"/>
      </w:rPr>
      <w:t>Adapted from the BC Centre for Palliative Care by</w:t>
    </w:r>
    <w:r w:rsidRPr="00FD3EA6">
      <w:rPr>
        <w:sz w:val="18"/>
      </w:rPr>
      <w:tab/>
    </w:r>
    <w:r w:rsidRPr="00FD3EA6">
      <w:rPr>
        <w:sz w:val="18"/>
      </w:rPr>
      <w:tab/>
      <w:t>May 2022</w:t>
    </w:r>
  </w:p>
  <w:p w:rsidR="005A289A" w:rsidRPr="00FD3EA6" w:rsidRDefault="005A289A">
    <w:pPr>
      <w:pStyle w:val="Footer"/>
      <w:rPr>
        <w:sz w:val="18"/>
      </w:rPr>
    </w:pPr>
    <w:r w:rsidRPr="00FD3EA6">
      <w:rPr>
        <w:sz w:val="18"/>
      </w:rPr>
      <w:t>BC Cancer EPICC: Early SymPtom Indicators for Cancer Care screening group</w:t>
    </w:r>
  </w:p>
  <w:p w:rsidR="005A289A" w:rsidRPr="00FD3EA6" w:rsidRDefault="005A289A">
    <w:pPr>
      <w:pStyle w:val="Footer"/>
      <w:rPr>
        <w:sz w:val="18"/>
      </w:rPr>
    </w:pPr>
    <w:r w:rsidRPr="00FD3EA6">
      <w:rPr>
        <w:sz w:val="18"/>
      </w:rPr>
      <w:t>and the Patient Experience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43" w:rsidRDefault="00E21843" w:rsidP="00E21843">
      <w:pPr>
        <w:spacing w:after="0" w:line="240" w:lineRule="auto"/>
      </w:pPr>
      <w:r>
        <w:separator/>
      </w:r>
    </w:p>
  </w:footnote>
  <w:footnote w:type="continuationSeparator" w:id="0">
    <w:p w:rsidR="00E21843" w:rsidRDefault="00E21843" w:rsidP="00E21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5"/>
    <w:rsid w:val="00034A12"/>
    <w:rsid w:val="0044241D"/>
    <w:rsid w:val="005A289A"/>
    <w:rsid w:val="006703A5"/>
    <w:rsid w:val="0070530C"/>
    <w:rsid w:val="00AD100D"/>
    <w:rsid w:val="00C74B59"/>
    <w:rsid w:val="00D45B67"/>
    <w:rsid w:val="00E21843"/>
    <w:rsid w:val="00E61CAF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55F12B"/>
  <w15:chartTrackingRefBased/>
  <w15:docId w15:val="{3153AFA8-BB3B-4711-B3CC-B3A0BA27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43"/>
  </w:style>
  <w:style w:type="paragraph" w:styleId="Footer">
    <w:name w:val="footer"/>
    <w:basedOn w:val="Normal"/>
    <w:link w:val="FooterChar"/>
    <w:uiPriority w:val="99"/>
    <w:unhideWhenUsed/>
    <w:rsid w:val="00E21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70D3E8D78C719A4C9D34872D90C9743D" ma:contentTypeVersion="7" ma:contentTypeDescription="Create a new document." ma:contentTypeScope="" ma:versionID="80be6378005604c4738c12db16f31e01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ca9a024ddf5aeb12983e3833fc539869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4de64c37-ebdf-406a-9f1b-af099cf715f4" xsi:nil="true"/>
    <Audience1 xmlns="4de64c37-ebdf-406a-9f1b-af099cf715f4">
      <Value>Patients and Families</Value>
    </Audience1>
    <_dlc_DocId xmlns="f3283638-ecb5-48cd-817d-0c18a07ccd89">HCFWNZZVFMD4-121-62</_dlc_DocId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Pamphlet or handout</TermName>
          <TermId xmlns="http://schemas.microsoft.com/office/infopath/2007/PartnerControls">d3f4ce4e-7613-45d1-be6c-475b1f3e3363</TermId>
        </TermInfo>
        <TermInfo xmlns="http://schemas.microsoft.com/office/infopath/2007/PartnerControls">
          <TermName xmlns="http://schemas.microsoft.com/office/infopath/2007/PartnerControls">Patient Handout</TermName>
          <TermId xmlns="http://schemas.microsoft.com/office/infopath/2007/PartnerControls">cc0edd60-32a4-40d9-8cfa-3498399da440</TermId>
        </TermInfo>
        <TermInfo xmlns="http://schemas.microsoft.com/office/infopath/2007/PartnerControls">
          <TermName xmlns="http://schemas.microsoft.com/office/infopath/2007/PartnerControls">Practical Support</TermName>
          <TermId xmlns="http://schemas.microsoft.com/office/infopath/2007/PartnerControls">e2fd7b89-4662-42d0-8e7a-b21f8d191077</TermId>
        </TermInfo>
        <TermInfo xmlns="http://schemas.microsoft.com/office/infopath/2007/PartnerControls">
          <TermName xmlns="http://schemas.microsoft.com/office/infopath/2007/PartnerControls">Treatment</TermName>
          <TermId xmlns="http://schemas.microsoft.com/office/infopath/2007/PartnerControls">3945037c-de32-4cfc-98e2-5eac51ecf7fb</TermId>
        </TermInfo>
      </Terms>
    </d54dd449c2c54af89444c3906a20b699>
    <DocumentLanguage xmlns="4de64c37-ebdf-406a-9f1b-af099cf715f4" xsi:nil="true"/>
    <TaxCatchAll xmlns="f3283638-ecb5-48cd-817d-0c18a07ccd89">
      <Value>39</Value>
      <Value>31</Value>
      <Value>113</Value>
      <Value>112</Value>
    </TaxCatchAll>
    <_dlc_DocIdUrl xmlns="f3283638-ecb5-48cd-817d-0c18a07ccd89">
      <Url>https://editbcca.phsa.ca/new-patients-site/_layouts/15/DocIdRedir.aspx?ID=HCFWNZZVFMD4-121-62</Url>
      <Description>HCFWNZZVFMD4-121-62</Description>
    </_dlc_DocIdUrl>
  </documentManagement>
</p:properties>
</file>

<file path=customXml/itemProps1.xml><?xml version="1.0" encoding="utf-8"?>
<ds:datastoreItem xmlns:ds="http://schemas.openxmlformats.org/officeDocument/2006/customXml" ds:itemID="{9D3CCC1B-1C5F-49F1-A820-4B5DD44E46EA}"/>
</file>

<file path=customXml/itemProps2.xml><?xml version="1.0" encoding="utf-8"?>
<ds:datastoreItem xmlns:ds="http://schemas.openxmlformats.org/officeDocument/2006/customXml" ds:itemID="{3AE26E44-BFB1-4992-981E-598D6C42E07B}"/>
</file>

<file path=customXml/itemProps3.xml><?xml version="1.0" encoding="utf-8"?>
<ds:datastoreItem xmlns:ds="http://schemas.openxmlformats.org/officeDocument/2006/customXml" ds:itemID="{909A6CF4-4BA8-4EA0-A5B5-D0C6BDC27709}"/>
</file>

<file path=customXml/itemProps4.xml><?xml version="1.0" encoding="utf-8"?>
<ds:datastoreItem xmlns:ds="http://schemas.openxmlformats.org/officeDocument/2006/customXml" ds:itemID="{44C7DFBC-4286-4477-B903-9B83C948E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Poznanski, Devon [BCCancer]</dc:creator>
  <cp:keywords/>
  <dc:description/>
  <cp:lastModifiedBy>Poznanski, Devon [BCCancer]</cp:lastModifiedBy>
  <cp:revision>8</cp:revision>
  <dcterms:created xsi:type="dcterms:W3CDTF">2022-05-04T17:07:00Z</dcterms:created>
  <dcterms:modified xsi:type="dcterms:W3CDTF">2022-05-12T18:46:00Z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d4ce5432-22b7-4472-96a6-dfee9191a478</vt:lpwstr>
  </property>
  <property fmtid="{D5CDD505-2E9C-101B-9397-08002B2CF9AE}" pid="3" name="ContentTypeId">
    <vt:lpwstr>0x010100984A2337B286C341A791B54B16C021120070D3E8D78C719A4C9D34872D90C9743D</vt:lpwstr>
  </property>
  <property fmtid="{D5CDD505-2E9C-101B-9397-08002B2CF9AE}" pid="4" name="ResourceCategory">
    <vt:lpwstr>39;#Pamphlet or handout|d3f4ce4e-7613-45d1-be6c-475b1f3e3363;#31;#Patient Handout|cc0edd60-32a4-40d9-8cfa-3498399da440;#112;#Practical Support|e2fd7b89-4662-42d0-8e7a-b21f8d191077;#113;#Treatment|3945037c-de32-4cfc-98e2-5eac51ecf7fb</vt:lpwstr>
  </property>
  <property fmtid="{D5CDD505-2E9C-101B-9397-08002B2CF9AE}" pid="5" name="ResourceType">
    <vt:lpwstr/>
  </property>
</Properties>
</file>